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BF553" w14:textId="4A4F3F31" w:rsid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380850" w14:textId="29800599" w:rsidR="008733C0" w:rsidRDefault="008733C0" w:rsidP="008733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2F637F19" wp14:editId="6875B12C">
            <wp:extent cx="2133600" cy="962025"/>
            <wp:effectExtent l="0" t="0" r="0" b="9525"/>
            <wp:docPr id="2" name="Picture 2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sign with black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48D5" w14:textId="26223067" w:rsidR="008733C0" w:rsidRPr="008733C0" w:rsidRDefault="00E37E8F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3-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</w:p>
    <w:p w14:paraId="1CAF1648" w14:textId="77777777" w:rsidR="008733C0" w:rsidRP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3F68839" w14:textId="725D5C27" w:rsidR="008733C0" w:rsidRP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Dear Aspen Academy </w:t>
      </w:r>
      <w:r w:rsidR="00536C08"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Staff and 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Parent</w:t>
      </w:r>
      <w:r w:rsidR="00536C08"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3D4B1CC" w14:textId="77777777" w:rsidR="008733C0" w:rsidRP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1B5B6B4" w14:textId="27604AD5" w:rsidR="008733C0" w:rsidRPr="00536C08" w:rsidRDefault="008733C0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Aspen Academy’s annual Board election will 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conclude on May 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="009719F9" w:rsidRPr="009719F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>, 202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The Aspen community will be voting for 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352E7">
        <w:rPr>
          <w:rFonts w:ascii="Times New Roman" w:eastAsia="Times New Roman" w:hAnsi="Times New Roman" w:cs="Times New Roman"/>
          <w:color w:val="000000"/>
          <w:sz w:val="26"/>
          <w:szCs w:val="26"/>
        </w:rPr>
        <w:t>parent Board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members</w:t>
      </w:r>
      <w:r w:rsidR="00971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971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teacher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and </w:t>
      </w:r>
      <w:r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community Board member</w:t>
      </w:r>
      <w:r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 The </w:t>
      </w:r>
      <w:r w:rsidR="00A352E7">
        <w:rPr>
          <w:rFonts w:ascii="Times New Roman" w:eastAsia="Times New Roman" w:hAnsi="Times New Roman" w:cs="Times New Roman"/>
          <w:color w:val="000000"/>
          <w:sz w:val="26"/>
          <w:szCs w:val="26"/>
        </w:rPr>
        <w:t>parent member terms are 3 years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community member terms are two years.  All newly elected Board members start on J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>uly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1, 202</w:t>
      </w:r>
      <w:r w:rsidR="009E79FF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C684984" w14:textId="67D91615" w:rsidR="008733C0" w:rsidRPr="00536C08" w:rsidRDefault="008733C0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E310843" w14:textId="22156C79" w:rsidR="008733C0" w:rsidRDefault="00E37E8F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Community Board members must meet the following qualifications at the time of application: must be a resident of MN, a minimum of 21 years of age, and must not have been employed by or have had a student enrolled at Aspen Academy in the last nine months. See Aspen Academy Bylaws for more information.</w:t>
      </w:r>
    </w:p>
    <w:p w14:paraId="3D8FC2FB" w14:textId="4F37EABA" w:rsidR="00E37E8F" w:rsidRDefault="00E37E8F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34CFB7" w14:textId="53478F5F" w:rsidR="00E37E8F" w:rsidRPr="008733C0" w:rsidRDefault="00A352E7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Parent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Board members must meet the following qualifications at the time of application: must be a minimum of 21 years of age and </w:t>
      </w:r>
      <w:r w:rsidR="005A6A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be a parent/guardian of a child enrolled </w:t>
      </w:r>
      <w:r w:rsidR="007D0F05">
        <w:rPr>
          <w:rFonts w:ascii="Times New Roman" w:eastAsia="Times New Roman" w:hAnsi="Times New Roman" w:cs="Times New Roman"/>
          <w:color w:val="000000"/>
          <w:sz w:val="26"/>
          <w:szCs w:val="26"/>
        </w:rPr>
        <w:t>at Aspen and who are not employees of the school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>.  See the Aspen Academy Bylaws for more information.</w:t>
      </w:r>
    </w:p>
    <w:p w14:paraId="388F4A44" w14:textId="77777777" w:rsidR="008733C0" w:rsidRP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20D503" w14:textId="4C060C15" w:rsidR="008733C0" w:rsidRPr="008733C0" w:rsidRDefault="008733C0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role of the Board of Directors is the support and oversight of the school, setting policy, and </w:t>
      </w:r>
      <w:r w:rsidR="00536C08"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participating in 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long range strategic planning.  New and existing Board members will be supported through school sponsored trainings as well as informal connections with administrators and fellow Board members.</w:t>
      </w:r>
      <w:r w:rsidR="00A352E7"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Please share this with community members (non-Aspen parents and staff) that may be interested in supporting our school.</w:t>
      </w:r>
    </w:p>
    <w:p w14:paraId="4298CAC7" w14:textId="77777777" w:rsidR="008733C0" w:rsidRP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A80357" w14:textId="61CA7326" w:rsidR="008733C0" w:rsidRPr="008733C0" w:rsidRDefault="008733C0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More information about the Aspen Academy Board of Directors can be found at </w:t>
      </w:r>
      <w:hyperlink r:id="rId5" w:history="1">
        <w:r w:rsidRPr="008733C0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www.aspenac</w:t>
        </w:r>
        <w:r w:rsidRPr="008733C0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a</w:t>
        </w:r>
        <w:r w:rsidRPr="008733C0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demymn.org/parents/board/</w:t>
        </w:r>
      </w:hyperlink>
      <w:r w:rsidR="00E951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in the general board information presentation link below.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If you have any questions about Board </w:t>
      </w:r>
      <w:r w:rsidR="00A352E7"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service or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would like to receive more </w:t>
      </w:r>
      <w:r w:rsidR="005A6A9D"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information,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please contact Board </w:t>
      </w:r>
      <w:r w:rsidR="00A352E7">
        <w:rPr>
          <w:rFonts w:ascii="Times New Roman" w:eastAsia="Times New Roman" w:hAnsi="Times New Roman" w:cs="Times New Roman"/>
          <w:color w:val="000000"/>
          <w:sz w:val="26"/>
          <w:szCs w:val="26"/>
        </w:rPr>
        <w:t>Secretary Stephanie Smitley</w:t>
      </w:r>
      <w:r w:rsidR="00536C08"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 </w:t>
      </w:r>
      <w:hyperlink r:id="rId6" w:history="1">
        <w:r w:rsidR="00A352E7" w:rsidRPr="0038336A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stephanie.smitley@aspenacademymn.org</w:t>
        </w:r>
      </w:hyperlink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Applications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conflict of interest forms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 the election should be submitted by </w:t>
      </w:r>
      <w:r w:rsidR="00A352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March </w:t>
      </w:r>
      <w:r w:rsidR="009719F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991F91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A352E7" w:rsidRPr="00A352E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991F91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proofErr w:type="gramEnd"/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via email to </w:t>
      </w:r>
      <w:r w:rsidR="00A352E7">
        <w:rPr>
          <w:rFonts w:ascii="Times New Roman" w:eastAsia="Times New Roman" w:hAnsi="Times New Roman" w:cs="Times New Roman"/>
          <w:color w:val="000000"/>
          <w:sz w:val="26"/>
          <w:szCs w:val="26"/>
        </w:rPr>
        <w:t>Stephanie Smitley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 the email address above.  Prospective candidates are </w:t>
      </w:r>
      <w:r w:rsidR="00536C08"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asked to </w:t>
      </w:r>
      <w:r w:rsidR="009719F9"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>please</w:t>
      </w: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attend </w:t>
      </w:r>
      <w:r w:rsidR="00536C08" w:rsidRPr="00536C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 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March, April, </w:t>
      </w:r>
      <w:proofErr w:type="gramStart"/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>May</w:t>
      </w:r>
      <w:proofErr w:type="gramEnd"/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and June Board meetings as well as </w:t>
      </w:r>
      <w:r w:rsidR="00971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any </w:t>
      </w:r>
      <w:r w:rsidR="00E37E8F">
        <w:rPr>
          <w:rFonts w:ascii="Times New Roman" w:eastAsia="Times New Roman" w:hAnsi="Times New Roman" w:cs="Times New Roman"/>
          <w:color w:val="000000"/>
          <w:sz w:val="26"/>
          <w:szCs w:val="26"/>
        </w:rPr>
        <w:t>committee meetings.</w:t>
      </w:r>
    </w:p>
    <w:p w14:paraId="1A9512A6" w14:textId="77777777" w:rsidR="008733C0" w:rsidRP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3F92F76" w14:textId="77777777" w:rsidR="008733C0" w:rsidRPr="008733C0" w:rsidRDefault="008733C0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Sincerely,</w:t>
      </w:r>
    </w:p>
    <w:p w14:paraId="699EB4CE" w14:textId="77777777" w:rsidR="008733C0" w:rsidRPr="008733C0" w:rsidRDefault="008733C0" w:rsidP="008733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88B351B" w14:textId="77777777" w:rsidR="008733C0" w:rsidRPr="008733C0" w:rsidRDefault="008733C0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Board Elections, Responsibilities and Governance Committee</w:t>
      </w:r>
    </w:p>
    <w:p w14:paraId="5F81005C" w14:textId="77777777" w:rsidR="008733C0" w:rsidRPr="008733C0" w:rsidRDefault="008733C0" w:rsidP="008733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3C0">
        <w:rPr>
          <w:rFonts w:ascii="Times New Roman" w:eastAsia="Times New Roman" w:hAnsi="Times New Roman" w:cs="Times New Roman"/>
          <w:color w:val="000000"/>
          <w:sz w:val="26"/>
          <w:szCs w:val="26"/>
        </w:rPr>
        <w:t>On behalf of the Aspen Academy Board of Directors</w:t>
      </w:r>
    </w:p>
    <w:p w14:paraId="1B022415" w14:textId="77777777" w:rsidR="00E46739" w:rsidRDefault="00E46739"/>
    <w:sectPr w:rsidR="00E46739" w:rsidSect="008733C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C0"/>
    <w:rsid w:val="00291751"/>
    <w:rsid w:val="003F0FD3"/>
    <w:rsid w:val="00536C08"/>
    <w:rsid w:val="005A6A9D"/>
    <w:rsid w:val="00684E20"/>
    <w:rsid w:val="007D0F05"/>
    <w:rsid w:val="008733C0"/>
    <w:rsid w:val="009719F9"/>
    <w:rsid w:val="009772AF"/>
    <w:rsid w:val="00991F91"/>
    <w:rsid w:val="009E79FF"/>
    <w:rsid w:val="00A352E7"/>
    <w:rsid w:val="00B14F08"/>
    <w:rsid w:val="00E37E8F"/>
    <w:rsid w:val="00E46739"/>
    <w:rsid w:val="00E95135"/>
    <w:rsid w:val="00EF5960"/>
    <w:rsid w:val="00F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E37C5"/>
  <w15:chartTrackingRefBased/>
  <w15:docId w15:val="{391C1BAD-69C2-48B3-811E-48525C9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33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anie.smitley@aspenacademymn.org" TargetMode="External"/><Relationship Id="rId5" Type="http://schemas.openxmlformats.org/officeDocument/2006/relationships/hyperlink" Target="http://www.aspenacademymn.org/parents/boar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Hyland</dc:creator>
  <cp:keywords/>
  <dc:description/>
  <cp:lastModifiedBy>Stephanie Smitley</cp:lastModifiedBy>
  <cp:revision>3</cp:revision>
  <dcterms:created xsi:type="dcterms:W3CDTF">2025-03-10T17:50:00Z</dcterms:created>
  <dcterms:modified xsi:type="dcterms:W3CDTF">2025-03-10T17:53:00Z</dcterms:modified>
</cp:coreProperties>
</file>